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AEA9" w14:textId="77777777" w:rsidR="006117A5" w:rsidRPr="00D11B41" w:rsidRDefault="006117A5" w:rsidP="00E245C3">
      <w:pPr>
        <w:pStyle w:val="Default"/>
        <w:jc w:val="both"/>
      </w:pPr>
    </w:p>
    <w:p w14:paraId="677A5A9D" w14:textId="5BDCB9E2" w:rsidR="006117A5" w:rsidRPr="00D11B41" w:rsidRDefault="006117A5" w:rsidP="00E245C3">
      <w:pPr>
        <w:pStyle w:val="Default"/>
        <w:jc w:val="center"/>
        <w:rPr>
          <w:b/>
          <w:bCs/>
          <w:sz w:val="28"/>
          <w:szCs w:val="28"/>
        </w:rPr>
      </w:pPr>
      <w:r w:rsidRPr="00D11B41">
        <w:rPr>
          <w:b/>
          <w:bCs/>
          <w:sz w:val="28"/>
          <w:szCs w:val="28"/>
        </w:rPr>
        <w:t>Zapytanie ofertowe</w:t>
      </w:r>
    </w:p>
    <w:p w14:paraId="616F730F" w14:textId="77777777" w:rsidR="00C43A56" w:rsidRPr="00D11B41" w:rsidRDefault="00C43A56" w:rsidP="00E245C3">
      <w:pPr>
        <w:pStyle w:val="Default"/>
        <w:jc w:val="center"/>
        <w:rPr>
          <w:sz w:val="28"/>
          <w:szCs w:val="28"/>
        </w:rPr>
      </w:pPr>
    </w:p>
    <w:p w14:paraId="06440A94" w14:textId="6D5716F1" w:rsidR="00956242" w:rsidRPr="006F7079" w:rsidRDefault="006117A5" w:rsidP="00E245C3">
      <w:pPr>
        <w:pStyle w:val="Default"/>
        <w:jc w:val="both"/>
      </w:pPr>
      <w:r w:rsidRPr="006F7079">
        <w:t>Agencja Oceny Technologii Medycznych i Taryfikacji z siedzibą w Warszawie przy ul.</w:t>
      </w:r>
      <w:r w:rsidR="00E245C3" w:rsidRPr="006F7079">
        <w:t> </w:t>
      </w:r>
      <w:r w:rsidRPr="006F7079">
        <w:t>Przeskok</w:t>
      </w:r>
      <w:r w:rsidR="00956242" w:rsidRPr="006F7079">
        <w:t> </w:t>
      </w:r>
      <w:r w:rsidRPr="006F7079">
        <w:t>2, zaprasza</w:t>
      </w:r>
      <w:r w:rsidR="00B34E1B" w:rsidRPr="006F7079">
        <w:t xml:space="preserve"> potencjalnych Wykonawców</w:t>
      </w:r>
      <w:r w:rsidRPr="006F7079">
        <w:t xml:space="preserve"> do złożenia oferty w zakresie </w:t>
      </w:r>
      <w:r w:rsidR="00D23004" w:rsidRPr="006F7079">
        <w:t>dostawy sprzętu komputerowego i akcesoriów. Zakupione urządzenia i komponenty powinny charakteryzować się wysoką jakością, zgodnością ze standardami technicznymi oraz zapewniać komfort i</w:t>
      </w:r>
      <w:r w:rsidR="006F7079" w:rsidRPr="006F7079">
        <w:t> </w:t>
      </w:r>
      <w:r w:rsidR="00D23004" w:rsidRPr="006F7079">
        <w:t>efektywność użytkowania.</w:t>
      </w:r>
    </w:p>
    <w:p w14:paraId="3E51182B" w14:textId="77777777" w:rsidR="00D23004" w:rsidRPr="006F7079" w:rsidRDefault="00D23004" w:rsidP="00E245C3">
      <w:pPr>
        <w:pStyle w:val="Default"/>
        <w:jc w:val="both"/>
        <w:rPr>
          <w:b/>
          <w:bCs/>
        </w:rPr>
      </w:pPr>
    </w:p>
    <w:p w14:paraId="73A08AE4" w14:textId="54553B96" w:rsidR="006117A5" w:rsidRPr="006F7079" w:rsidRDefault="002144D0" w:rsidP="00E245C3">
      <w:pPr>
        <w:pStyle w:val="Default"/>
        <w:jc w:val="both"/>
        <w:rPr>
          <w:b/>
          <w:bCs/>
        </w:rPr>
      </w:pPr>
      <w:r w:rsidRPr="006F7079">
        <w:rPr>
          <w:b/>
          <w:bCs/>
        </w:rPr>
        <w:t>Opis Przedmiotu Zamówienia</w:t>
      </w:r>
      <w:r w:rsidR="006117A5" w:rsidRPr="006F7079">
        <w:rPr>
          <w:b/>
          <w:bCs/>
        </w:rPr>
        <w:t xml:space="preserve">: </w:t>
      </w:r>
    </w:p>
    <w:p w14:paraId="48050589" w14:textId="02B69E13" w:rsidR="001916E2" w:rsidRPr="006F7079" w:rsidRDefault="006F7079" w:rsidP="006F7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23004" w:rsidRPr="006F7079">
        <w:rPr>
          <w:rFonts w:ascii="Times New Roman" w:hAnsi="Times New Roman" w:cs="Times New Roman"/>
          <w:sz w:val="24"/>
          <w:szCs w:val="24"/>
        </w:rPr>
        <w:t>ostawa sprzętu komputerowego i akcesoriów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6E206C" w14:textId="533CB5C1" w:rsidR="00D11B41" w:rsidRDefault="00D23004" w:rsidP="001916E2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</w:t>
      </w:r>
      <w:r w:rsidR="00C656B4">
        <w:rPr>
          <w:rFonts w:ascii="Times New Roman" w:hAnsi="Times New Roman" w:cs="Times New Roman"/>
          <w:sz w:val="24"/>
          <w:szCs w:val="24"/>
        </w:rPr>
        <w:t>5</w:t>
      </w:r>
      <w:r w:rsidRPr="006F7079">
        <w:rPr>
          <w:rFonts w:ascii="Times New Roman" w:hAnsi="Times New Roman" w:cs="Times New Roman"/>
          <w:sz w:val="24"/>
          <w:szCs w:val="24"/>
        </w:rPr>
        <w:t xml:space="preserve"> sztuk modułów </w:t>
      </w:r>
      <w:r w:rsidR="003D323A" w:rsidRPr="003D323A">
        <w:rPr>
          <w:rFonts w:ascii="Times New Roman" w:hAnsi="Times New Roman" w:cs="Times New Roman"/>
          <w:sz w:val="24"/>
          <w:szCs w:val="24"/>
        </w:rPr>
        <w:t>ładowarek USB-C 65W z odpowiednim kablem USB-C / USB-C</w:t>
      </w:r>
      <w:r w:rsidRPr="003D323A">
        <w:rPr>
          <w:rFonts w:ascii="Times New Roman" w:hAnsi="Times New Roman" w:cs="Times New Roman"/>
          <w:sz w:val="24"/>
          <w:szCs w:val="24"/>
        </w:rPr>
        <w:t>.</w:t>
      </w:r>
      <w:r w:rsidR="00A41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A9508" w14:textId="6CB1A10F" w:rsidR="0039745D" w:rsidRPr="00A41810" w:rsidRDefault="00A41810" w:rsidP="00A41810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25 sztuk modułów pamięci RAM o pojemności 16 GB każdy Wymagana specyfikacja to DDR4</w:t>
      </w:r>
      <w:r>
        <w:rPr>
          <w:rFonts w:ascii="Times New Roman" w:hAnsi="Times New Roman" w:cs="Times New Roman"/>
          <w:sz w:val="24"/>
          <w:szCs w:val="24"/>
        </w:rPr>
        <w:t xml:space="preserve"> do laptopa</w:t>
      </w:r>
      <w:r w:rsidRPr="006F7079">
        <w:rPr>
          <w:rFonts w:ascii="Times New Roman" w:hAnsi="Times New Roman" w:cs="Times New Roman"/>
          <w:sz w:val="24"/>
          <w:szCs w:val="24"/>
        </w:rPr>
        <w:t>. Moduły muszą być zgodne ze standardami JEDEC, co zapewni ich kompatybilność z większością dostępnych na rynku płyt głównych obsługujących ten typ pamięci.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C954C" w14:textId="211D6B80" w:rsidR="00D23004" w:rsidRPr="008624FE" w:rsidRDefault="00D23004" w:rsidP="008624F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 xml:space="preserve">25 sztuk </w:t>
      </w:r>
      <w:r w:rsidR="008624FE" w:rsidRPr="008624FE">
        <w:rPr>
          <w:rFonts w:ascii="Times New Roman" w:hAnsi="Times New Roman" w:cs="Times New Roman"/>
          <w:sz w:val="24"/>
          <w:szCs w:val="24"/>
        </w:rPr>
        <w:t>myszy bezprzewodowych Bluetooth</w:t>
      </w:r>
      <w:r w:rsidR="00190F93">
        <w:rPr>
          <w:rFonts w:ascii="Times New Roman" w:hAnsi="Times New Roman" w:cs="Times New Roman"/>
          <w:sz w:val="24"/>
          <w:szCs w:val="24"/>
        </w:rPr>
        <w:t>, u</w:t>
      </w:r>
      <w:r w:rsidR="008624FE" w:rsidRPr="008624FE">
        <w:rPr>
          <w:rFonts w:ascii="Times New Roman" w:hAnsi="Times New Roman" w:cs="Times New Roman"/>
          <w:sz w:val="24"/>
          <w:szCs w:val="24"/>
        </w:rPr>
        <w:t>rządzenia muszą posiadać co najmniej 3 przyciski i rolkę przewijania. Wymagany jest profil uniwersalny, zapewniający ergonomiczną pracę dla użytkowników prawo- i leworęcznych. Minimalna rozdzielczość sensora to 1200 DPI.</w:t>
      </w:r>
      <w:r w:rsidRPr="008624FE">
        <w:rPr>
          <w:rFonts w:ascii="Times New Roman" w:hAnsi="Times New Roman" w:cs="Times New Roman"/>
          <w:sz w:val="24"/>
          <w:szCs w:val="24"/>
        </w:rPr>
        <w:t>.</w:t>
      </w:r>
    </w:p>
    <w:p w14:paraId="505EC72D" w14:textId="6B085B99" w:rsidR="00D23004" w:rsidRPr="006F7079" w:rsidRDefault="00D23004" w:rsidP="001916E2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25 sztuk klawiatur kablowych Klawiatury muszą posiadać układ klawiszy QWERTY US i być podłączane do komputera za pomocą przewodu</w:t>
      </w:r>
      <w:r w:rsidR="00033DFE">
        <w:rPr>
          <w:rFonts w:ascii="Times New Roman" w:hAnsi="Times New Roman" w:cs="Times New Roman"/>
          <w:sz w:val="24"/>
          <w:szCs w:val="24"/>
        </w:rPr>
        <w:t xml:space="preserve"> </w:t>
      </w:r>
      <w:r w:rsidR="002E128B">
        <w:rPr>
          <w:rFonts w:ascii="Times New Roman" w:hAnsi="Times New Roman" w:cs="Times New Roman"/>
          <w:sz w:val="24"/>
          <w:szCs w:val="24"/>
        </w:rPr>
        <w:t xml:space="preserve">typu </w:t>
      </w:r>
      <w:r w:rsidR="00033DFE">
        <w:rPr>
          <w:rFonts w:ascii="Times New Roman" w:hAnsi="Times New Roman" w:cs="Times New Roman"/>
          <w:sz w:val="24"/>
          <w:szCs w:val="24"/>
        </w:rPr>
        <w:t>USB-A</w:t>
      </w:r>
      <w:r w:rsidRPr="006F7079">
        <w:rPr>
          <w:rFonts w:ascii="Times New Roman" w:hAnsi="Times New Roman" w:cs="Times New Roman"/>
          <w:sz w:val="24"/>
          <w:szCs w:val="24"/>
        </w:rPr>
        <w:t>. Urządzenia powinny zapewniać komfortowe użytkowanie i być kompatybilne z popularnymi systemami operacyjnymi</w:t>
      </w:r>
    </w:p>
    <w:p w14:paraId="40C0E578" w14:textId="77777777" w:rsidR="00536C49" w:rsidRPr="006F7079" w:rsidRDefault="00536C49" w:rsidP="00E245C3">
      <w:pPr>
        <w:pStyle w:val="Default"/>
        <w:jc w:val="both"/>
      </w:pPr>
    </w:p>
    <w:p w14:paraId="53F35DC3" w14:textId="1A5B5F37" w:rsidR="00B849DA" w:rsidRPr="006F7079" w:rsidRDefault="00B849DA" w:rsidP="00E245C3">
      <w:pPr>
        <w:pStyle w:val="Default"/>
        <w:jc w:val="both"/>
      </w:pPr>
      <w:r w:rsidRPr="006F7079">
        <w:t>Okres ważności</w:t>
      </w:r>
      <w:r w:rsidR="00D23004" w:rsidRPr="006F7079">
        <w:t xml:space="preserve"> gwarancji</w:t>
      </w:r>
      <w:r w:rsidRPr="006F7079">
        <w:t xml:space="preserve">: </w:t>
      </w:r>
      <w:r w:rsidR="00D23004" w:rsidRPr="006F7079">
        <w:t>24</w:t>
      </w:r>
      <w:r w:rsidRPr="006F7079">
        <w:t xml:space="preserve"> miesi</w:t>
      </w:r>
      <w:r w:rsidR="00D23004" w:rsidRPr="006F7079">
        <w:t>ące</w:t>
      </w:r>
      <w:r w:rsidRPr="006F7079">
        <w:t>.</w:t>
      </w:r>
    </w:p>
    <w:p w14:paraId="4B3A8BFD" w14:textId="77777777" w:rsidR="0079036E" w:rsidRPr="006F7079" w:rsidRDefault="0079036E" w:rsidP="0086124D">
      <w:pPr>
        <w:pStyle w:val="Default"/>
        <w:jc w:val="both"/>
      </w:pPr>
    </w:p>
    <w:p w14:paraId="2C4569B4" w14:textId="5A9F970E" w:rsidR="00CF147B" w:rsidRPr="006F7079" w:rsidRDefault="00DE3F3F" w:rsidP="0086124D">
      <w:pPr>
        <w:pStyle w:val="Default"/>
        <w:jc w:val="both"/>
        <w:rPr>
          <w:b/>
          <w:bCs/>
        </w:rPr>
      </w:pPr>
      <w:r w:rsidRPr="006F7079">
        <w:rPr>
          <w:b/>
          <w:bCs/>
        </w:rPr>
        <w:t>Kryteria oceny ofert:</w:t>
      </w:r>
    </w:p>
    <w:p w14:paraId="4DA2C89E" w14:textId="4921A998" w:rsidR="00DE3F3F" w:rsidRPr="006F7079" w:rsidRDefault="00DE3F3F" w:rsidP="0086124D">
      <w:pPr>
        <w:pStyle w:val="Default"/>
        <w:jc w:val="both"/>
      </w:pPr>
      <w:r w:rsidRPr="006F7079">
        <w:t>- 100% cena</w:t>
      </w:r>
    </w:p>
    <w:p w14:paraId="0664576E" w14:textId="77777777" w:rsidR="0079036E" w:rsidRPr="006F7079" w:rsidRDefault="0079036E" w:rsidP="0086124D">
      <w:pPr>
        <w:pStyle w:val="Default"/>
        <w:jc w:val="both"/>
        <w:rPr>
          <w:b/>
          <w:bCs/>
        </w:rPr>
      </w:pPr>
    </w:p>
    <w:p w14:paraId="49C5C9D1" w14:textId="77777777" w:rsidR="00633C01" w:rsidRPr="006F7079" w:rsidRDefault="00633C01" w:rsidP="00B934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B2F33F" w14:textId="36287964" w:rsidR="006117A5" w:rsidRPr="006F7079" w:rsidRDefault="00DE3F3F" w:rsidP="00B934F9">
      <w:p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b/>
          <w:bCs/>
          <w:sz w:val="24"/>
          <w:szCs w:val="24"/>
        </w:rPr>
        <w:t>Sposób złożenia oferty</w:t>
      </w:r>
      <w:r w:rsidR="006117A5" w:rsidRPr="006F707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96299A0" w14:textId="67D51E8C" w:rsidR="00956242" w:rsidRPr="006F7079" w:rsidRDefault="00DE3F3F" w:rsidP="00E245C3">
      <w:pPr>
        <w:pStyle w:val="Default"/>
        <w:spacing w:after="27"/>
        <w:jc w:val="both"/>
      </w:pPr>
      <w:r w:rsidRPr="006F7079">
        <w:t xml:space="preserve">Ofertę należy przesłać </w:t>
      </w:r>
      <w:r w:rsidR="00274B34" w:rsidRPr="006F7079">
        <w:t xml:space="preserve">w wersji elektronicznej </w:t>
      </w:r>
      <w:r w:rsidRPr="006F7079">
        <w:t xml:space="preserve">wraz z wypełnionym </w:t>
      </w:r>
      <w:r w:rsidR="00274B34" w:rsidRPr="006F7079">
        <w:t xml:space="preserve">formularzem ofertowym podając </w:t>
      </w:r>
      <w:r w:rsidR="00956242" w:rsidRPr="006F7079">
        <w:t>cen</w:t>
      </w:r>
      <w:r w:rsidR="00274B34" w:rsidRPr="006F7079">
        <w:t>ę</w:t>
      </w:r>
      <w:r w:rsidR="00956242" w:rsidRPr="006F7079">
        <w:t xml:space="preserve"> netto i brutto,</w:t>
      </w:r>
      <w:r w:rsidR="00274B34" w:rsidRPr="006F7079">
        <w:t xml:space="preserve"> </w:t>
      </w:r>
      <w:r w:rsidR="00956242" w:rsidRPr="006F7079">
        <w:t>na adres mailowy:</w:t>
      </w:r>
      <w:r w:rsidR="004C25CB" w:rsidRPr="004C25CB">
        <w:t xml:space="preserve"> </w:t>
      </w:r>
      <w:hyperlink r:id="rId5" w:history="1">
        <w:r w:rsidR="00CE28BC" w:rsidRPr="00753D8C">
          <w:rPr>
            <w:rStyle w:val="Hipercze"/>
          </w:rPr>
          <w:t>zakupy@aotm.gov.pl</w:t>
        </w:r>
      </w:hyperlink>
      <w:r w:rsidR="00CE28BC">
        <w:t xml:space="preserve"> </w:t>
      </w:r>
      <w:r w:rsidR="004107C2" w:rsidRPr="006F7079">
        <w:t>,</w:t>
      </w:r>
      <w:r w:rsidR="00274B34" w:rsidRPr="006F7079">
        <w:t xml:space="preserve"> </w:t>
      </w:r>
      <w:r w:rsidR="00956242" w:rsidRPr="006F7079">
        <w:t>w</w:t>
      </w:r>
      <w:r w:rsidR="004107C2" w:rsidRPr="006F7079">
        <w:t xml:space="preserve"> </w:t>
      </w:r>
      <w:r w:rsidR="00956242" w:rsidRPr="006F7079">
        <w:t>terminie</w:t>
      </w:r>
      <w:r w:rsidR="004107C2" w:rsidRPr="006F7079">
        <w:t xml:space="preserve"> </w:t>
      </w:r>
      <w:r w:rsidR="00956242" w:rsidRPr="006F7079">
        <w:t xml:space="preserve">do </w:t>
      </w:r>
      <w:r w:rsidR="003D2E87">
        <w:rPr>
          <w:b/>
          <w:bCs/>
        </w:rPr>
        <w:t>1</w:t>
      </w:r>
      <w:r w:rsidR="00596719">
        <w:rPr>
          <w:b/>
          <w:bCs/>
        </w:rPr>
        <w:t>2</w:t>
      </w:r>
      <w:r w:rsidR="00DD77BE" w:rsidRPr="006F7079">
        <w:rPr>
          <w:b/>
          <w:bCs/>
        </w:rPr>
        <w:t xml:space="preserve"> </w:t>
      </w:r>
      <w:r w:rsidR="003D2E87">
        <w:rPr>
          <w:b/>
          <w:bCs/>
        </w:rPr>
        <w:t xml:space="preserve">listopada </w:t>
      </w:r>
      <w:r w:rsidR="003743AB" w:rsidRPr="006F7079">
        <w:rPr>
          <w:b/>
          <w:bCs/>
        </w:rPr>
        <w:t xml:space="preserve"> </w:t>
      </w:r>
      <w:r w:rsidR="004107C2" w:rsidRPr="006F7079">
        <w:rPr>
          <w:b/>
          <w:bCs/>
        </w:rPr>
        <w:t>202</w:t>
      </w:r>
      <w:r w:rsidR="00BE6EFC" w:rsidRPr="006F7079">
        <w:rPr>
          <w:b/>
          <w:bCs/>
        </w:rPr>
        <w:t>5</w:t>
      </w:r>
      <w:r w:rsidR="0066481E" w:rsidRPr="006F7079">
        <w:rPr>
          <w:b/>
          <w:bCs/>
        </w:rPr>
        <w:t xml:space="preserve"> roku</w:t>
      </w:r>
      <w:r w:rsidR="00956242" w:rsidRPr="006F7079">
        <w:t xml:space="preserve"> </w:t>
      </w:r>
      <w:r w:rsidR="00596719">
        <w:t>do godziny 10:00</w:t>
      </w:r>
      <w:r w:rsidR="00956242" w:rsidRPr="006F7079">
        <w:t xml:space="preserve">. </w:t>
      </w:r>
    </w:p>
    <w:p w14:paraId="5644E50D" w14:textId="77777777" w:rsidR="00854C52" w:rsidRPr="006F7079" w:rsidRDefault="00854C52" w:rsidP="00E245C3">
      <w:pPr>
        <w:pStyle w:val="Default"/>
        <w:spacing w:after="27"/>
        <w:jc w:val="both"/>
      </w:pPr>
    </w:p>
    <w:p w14:paraId="0EDB2CEF" w14:textId="77777777" w:rsidR="00854C52" w:rsidRPr="006F7079" w:rsidRDefault="00956242" w:rsidP="00E245C3">
      <w:pPr>
        <w:pStyle w:val="Default"/>
        <w:spacing w:after="27"/>
        <w:jc w:val="both"/>
      </w:pPr>
      <w:r w:rsidRPr="006F7079">
        <w:t>W przypadku pytań, prosimy o kontakt</w:t>
      </w:r>
      <w:r w:rsidR="00854C52" w:rsidRPr="006F7079">
        <w:t>:</w:t>
      </w:r>
    </w:p>
    <w:p w14:paraId="2018D180" w14:textId="129D2A56" w:rsidR="008D3892" w:rsidRPr="006F7079" w:rsidRDefault="00D23004" w:rsidP="008D3892">
      <w:pPr>
        <w:pStyle w:val="Default"/>
        <w:numPr>
          <w:ilvl w:val="0"/>
          <w:numId w:val="16"/>
        </w:numPr>
        <w:spacing w:after="27"/>
        <w:jc w:val="both"/>
      </w:pPr>
      <w:r w:rsidRPr="006F7079">
        <w:t>Łukasz Kruk</w:t>
      </w:r>
      <w:r w:rsidR="008D3892" w:rsidRPr="006F7079">
        <w:t xml:space="preserve"> – w zakresie merytorycznych zagadnień dotyczących przedmiotu zamówienia</w:t>
      </w:r>
    </w:p>
    <w:p w14:paraId="1C6A38E2" w14:textId="78FAE3E4" w:rsidR="008D3892" w:rsidRPr="006F7079" w:rsidRDefault="00D23004" w:rsidP="008D3892">
      <w:pPr>
        <w:pStyle w:val="Default"/>
        <w:spacing w:after="27"/>
        <w:ind w:left="720"/>
        <w:jc w:val="both"/>
      </w:pPr>
      <w:r w:rsidRPr="006F7079">
        <w:t>l.kruk</w:t>
      </w:r>
      <w:r w:rsidR="008D3892" w:rsidRPr="006F7079">
        <w:t>@aotm.gov.pl</w:t>
      </w:r>
    </w:p>
    <w:p w14:paraId="16C4BD7E" w14:textId="72720D04" w:rsidR="00854C52" w:rsidRPr="006F7079" w:rsidRDefault="00C767F2" w:rsidP="008D3892">
      <w:pPr>
        <w:pStyle w:val="Default"/>
        <w:numPr>
          <w:ilvl w:val="0"/>
          <w:numId w:val="16"/>
        </w:numPr>
        <w:spacing w:after="27"/>
        <w:jc w:val="both"/>
      </w:pPr>
      <w:r w:rsidRPr="006F7079">
        <w:t>Dawid Załęcki</w:t>
      </w:r>
      <w:r w:rsidR="00854C52" w:rsidRPr="006F7079">
        <w:t xml:space="preserve"> – w zakresie procedury udzielenia zamówienia publicznego oraz warunków realizacji umowy;</w:t>
      </w:r>
    </w:p>
    <w:p w14:paraId="4B99B84E" w14:textId="061EEEDB" w:rsidR="00956242" w:rsidRPr="006F7079" w:rsidRDefault="00C767F2" w:rsidP="008D3892">
      <w:pPr>
        <w:pStyle w:val="Default"/>
        <w:spacing w:after="27"/>
        <w:ind w:left="720"/>
        <w:jc w:val="both"/>
        <w:rPr>
          <w:lang w:val="en-GB"/>
        </w:rPr>
      </w:pPr>
      <w:r w:rsidRPr="006F7079">
        <w:rPr>
          <w:lang w:val="en-GB"/>
        </w:rPr>
        <w:t>d.zalecki</w:t>
      </w:r>
      <w:r w:rsidR="00854C52" w:rsidRPr="006F7079">
        <w:rPr>
          <w:lang w:val="en-GB"/>
        </w:rPr>
        <w:t>@aotm.gov.p</w:t>
      </w:r>
      <w:r w:rsidR="008D3892" w:rsidRPr="006F7079">
        <w:rPr>
          <w:lang w:val="en-GB"/>
        </w:rPr>
        <w:t>l,</w:t>
      </w:r>
      <w:r w:rsidR="00854C52" w:rsidRPr="006F7079">
        <w:rPr>
          <w:lang w:val="en-GB"/>
        </w:rPr>
        <w:t xml:space="preserve"> tel. </w:t>
      </w:r>
      <w:r w:rsidRPr="006F7079">
        <w:rPr>
          <w:lang w:val="en-GB"/>
        </w:rPr>
        <w:t>727 787 388</w:t>
      </w:r>
    </w:p>
    <w:p w14:paraId="7C438FB0" w14:textId="77777777" w:rsidR="00956242" w:rsidRPr="00D11B41" w:rsidRDefault="00956242" w:rsidP="00E245C3">
      <w:pPr>
        <w:pStyle w:val="Default"/>
        <w:spacing w:after="27"/>
        <w:jc w:val="both"/>
        <w:rPr>
          <w:lang w:val="en-GB"/>
        </w:rPr>
      </w:pPr>
    </w:p>
    <w:p w14:paraId="1864D050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lastRenderedPageBreak/>
        <w:t xml:space="preserve"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</w:t>
      </w:r>
      <w:proofErr w:type="spellStart"/>
      <w:r w:rsidRPr="00D11B41">
        <w:rPr>
          <w:i/>
          <w:iCs/>
          <w:sz w:val="20"/>
          <w:szCs w:val="20"/>
        </w:rPr>
        <w:t>Pzp</w:t>
      </w:r>
      <w:proofErr w:type="spellEnd"/>
      <w:r w:rsidRPr="00D11B41">
        <w:rPr>
          <w:i/>
          <w:iCs/>
          <w:sz w:val="20"/>
          <w:szCs w:val="20"/>
        </w:rPr>
        <w:t>.</w:t>
      </w:r>
    </w:p>
    <w:p w14:paraId="6E984987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2.W zakresie nieuregulowanym w niniejszym zapytaniu, mają zastosowanie przepisy ustawy KC.</w:t>
      </w:r>
    </w:p>
    <w:p w14:paraId="6349B049" w14:textId="43B523A6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3.Zamawiający ma prawo unieważnić niniejsze zapytanie ofertowe w każdym czasie bez podawania przyczyny. W takim przypadku Wykonawcy zostaną poinformowani o zamknięciu postępowania bez dokonania wyboru oferty najkorzystniejszej.</w:t>
      </w:r>
    </w:p>
    <w:p w14:paraId="1CFCBE42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4.Postępowanie prowadzone jest w języku polskim. Wszelka korespondencja z Wykonawcami winna być prowadzona w języku polskim.</w:t>
      </w:r>
    </w:p>
    <w:p w14:paraId="271BA65F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5.Zamawiającym jest: Agencja Oceny Technologii Medycznych i Taryfikacji, ul. Przeskok 2, 00-032 Warszawa.</w:t>
      </w:r>
    </w:p>
    <w:p w14:paraId="6E8F5491" w14:textId="0783E623" w:rsidR="00490C2D" w:rsidRPr="00D11B41" w:rsidRDefault="00490C2D" w:rsidP="00E245C3">
      <w:pPr>
        <w:pStyle w:val="Default"/>
        <w:spacing w:after="27"/>
        <w:jc w:val="both"/>
        <w:rPr>
          <w:i/>
          <w:iCs/>
          <w:sz w:val="20"/>
          <w:szCs w:val="20"/>
        </w:rPr>
      </w:pPr>
    </w:p>
    <w:sectPr w:rsidR="00490C2D" w:rsidRPr="00D11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CB9D6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52069"/>
    <w:multiLevelType w:val="hybridMultilevel"/>
    <w:tmpl w:val="1E2A96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E16D8"/>
    <w:multiLevelType w:val="hybridMultilevel"/>
    <w:tmpl w:val="0986D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14FDE"/>
    <w:multiLevelType w:val="hybridMultilevel"/>
    <w:tmpl w:val="623CFFDE"/>
    <w:lvl w:ilvl="0" w:tplc="3E6AE84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111"/>
    <w:multiLevelType w:val="hybridMultilevel"/>
    <w:tmpl w:val="D8C6B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25AC9"/>
    <w:multiLevelType w:val="hybridMultilevel"/>
    <w:tmpl w:val="24843E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273E1"/>
    <w:multiLevelType w:val="hybridMultilevel"/>
    <w:tmpl w:val="7FE04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840824"/>
    <w:multiLevelType w:val="hybridMultilevel"/>
    <w:tmpl w:val="E4D69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21F53"/>
    <w:multiLevelType w:val="hybridMultilevel"/>
    <w:tmpl w:val="CFF8EB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593AC2"/>
    <w:multiLevelType w:val="hybridMultilevel"/>
    <w:tmpl w:val="DBDC3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A2BE7"/>
    <w:multiLevelType w:val="hybridMultilevel"/>
    <w:tmpl w:val="22A6A45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B68E5"/>
    <w:multiLevelType w:val="hybridMultilevel"/>
    <w:tmpl w:val="3C8E74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CD4B626">
      <w:numFmt w:val="bullet"/>
      <w:lvlText w:val=""/>
      <w:lvlJc w:val="left"/>
      <w:pPr>
        <w:ind w:left="1724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9AF68F8"/>
    <w:multiLevelType w:val="hybridMultilevel"/>
    <w:tmpl w:val="3FEE1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37050"/>
    <w:multiLevelType w:val="hybridMultilevel"/>
    <w:tmpl w:val="D0EA1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D5AF6"/>
    <w:multiLevelType w:val="hybridMultilevel"/>
    <w:tmpl w:val="D0EA1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A309C"/>
    <w:multiLevelType w:val="hybridMultilevel"/>
    <w:tmpl w:val="66564D7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189621">
    <w:abstractNumId w:val="0"/>
  </w:num>
  <w:num w:numId="2" w16cid:durableId="1226140012">
    <w:abstractNumId w:val="5"/>
  </w:num>
  <w:num w:numId="3" w16cid:durableId="135994913">
    <w:abstractNumId w:val="3"/>
  </w:num>
  <w:num w:numId="4" w16cid:durableId="788625721">
    <w:abstractNumId w:val="6"/>
  </w:num>
  <w:num w:numId="5" w16cid:durableId="2029796058">
    <w:abstractNumId w:val="4"/>
  </w:num>
  <w:num w:numId="6" w16cid:durableId="1719477049">
    <w:abstractNumId w:val="1"/>
  </w:num>
  <w:num w:numId="7" w16cid:durableId="762604197">
    <w:abstractNumId w:val="10"/>
  </w:num>
  <w:num w:numId="8" w16cid:durableId="153566229">
    <w:abstractNumId w:val="15"/>
  </w:num>
  <w:num w:numId="9" w16cid:durableId="692344924">
    <w:abstractNumId w:val="14"/>
  </w:num>
  <w:num w:numId="10" w16cid:durableId="1733964097">
    <w:abstractNumId w:val="11"/>
  </w:num>
  <w:num w:numId="11" w16cid:durableId="2129548506">
    <w:abstractNumId w:val="13"/>
  </w:num>
  <w:num w:numId="12" w16cid:durableId="2027442151">
    <w:abstractNumId w:val="12"/>
  </w:num>
  <w:num w:numId="13" w16cid:durableId="1589582299">
    <w:abstractNumId w:val="8"/>
  </w:num>
  <w:num w:numId="14" w16cid:durableId="1518890474">
    <w:abstractNumId w:val="2"/>
  </w:num>
  <w:num w:numId="15" w16cid:durableId="1983849228">
    <w:abstractNumId w:val="9"/>
  </w:num>
  <w:num w:numId="16" w16cid:durableId="1330911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4A"/>
    <w:rsid w:val="000128B6"/>
    <w:rsid w:val="00016CAF"/>
    <w:rsid w:val="0002545C"/>
    <w:rsid w:val="00030466"/>
    <w:rsid w:val="00031085"/>
    <w:rsid w:val="00033DFE"/>
    <w:rsid w:val="00064923"/>
    <w:rsid w:val="000C7751"/>
    <w:rsid w:val="00115D2E"/>
    <w:rsid w:val="00115E0E"/>
    <w:rsid w:val="001312E7"/>
    <w:rsid w:val="001411D1"/>
    <w:rsid w:val="00157A5E"/>
    <w:rsid w:val="00187D17"/>
    <w:rsid w:val="00190F93"/>
    <w:rsid w:val="001916E2"/>
    <w:rsid w:val="00191999"/>
    <w:rsid w:val="00195D55"/>
    <w:rsid w:val="001A7D95"/>
    <w:rsid w:val="002005B4"/>
    <w:rsid w:val="00201BD4"/>
    <w:rsid w:val="002144D0"/>
    <w:rsid w:val="00242978"/>
    <w:rsid w:val="002573EC"/>
    <w:rsid w:val="00274B34"/>
    <w:rsid w:val="002B0139"/>
    <w:rsid w:val="002E128B"/>
    <w:rsid w:val="002E2BED"/>
    <w:rsid w:val="002E48CF"/>
    <w:rsid w:val="002F2E4D"/>
    <w:rsid w:val="00344A34"/>
    <w:rsid w:val="00345440"/>
    <w:rsid w:val="0036027C"/>
    <w:rsid w:val="00363F37"/>
    <w:rsid w:val="003715CA"/>
    <w:rsid w:val="003743AB"/>
    <w:rsid w:val="0039745D"/>
    <w:rsid w:val="003A3D91"/>
    <w:rsid w:val="003A6074"/>
    <w:rsid w:val="003A6ED6"/>
    <w:rsid w:val="003C5262"/>
    <w:rsid w:val="003D2E87"/>
    <w:rsid w:val="003D323A"/>
    <w:rsid w:val="003D5C4A"/>
    <w:rsid w:val="003F01F3"/>
    <w:rsid w:val="003F5183"/>
    <w:rsid w:val="00401705"/>
    <w:rsid w:val="004107C2"/>
    <w:rsid w:val="00425E6B"/>
    <w:rsid w:val="00440E34"/>
    <w:rsid w:val="00456828"/>
    <w:rsid w:val="00490C2D"/>
    <w:rsid w:val="004C25CB"/>
    <w:rsid w:val="00536C49"/>
    <w:rsid w:val="005418AF"/>
    <w:rsid w:val="005433DB"/>
    <w:rsid w:val="00566A98"/>
    <w:rsid w:val="00596719"/>
    <w:rsid w:val="005A7039"/>
    <w:rsid w:val="005B37D1"/>
    <w:rsid w:val="005B41EF"/>
    <w:rsid w:val="005C2FDB"/>
    <w:rsid w:val="005D47B9"/>
    <w:rsid w:val="005D5487"/>
    <w:rsid w:val="006117A5"/>
    <w:rsid w:val="0061292A"/>
    <w:rsid w:val="00624D02"/>
    <w:rsid w:val="00633C01"/>
    <w:rsid w:val="00637B89"/>
    <w:rsid w:val="0066481E"/>
    <w:rsid w:val="0068315A"/>
    <w:rsid w:val="006A3508"/>
    <w:rsid w:val="006B6E40"/>
    <w:rsid w:val="006D08FE"/>
    <w:rsid w:val="006F7079"/>
    <w:rsid w:val="007119D7"/>
    <w:rsid w:val="00733B3C"/>
    <w:rsid w:val="00741615"/>
    <w:rsid w:val="0079036E"/>
    <w:rsid w:val="007A6D8C"/>
    <w:rsid w:val="007B094D"/>
    <w:rsid w:val="007B7B21"/>
    <w:rsid w:val="007E7E95"/>
    <w:rsid w:val="00832908"/>
    <w:rsid w:val="00841436"/>
    <w:rsid w:val="00854C52"/>
    <w:rsid w:val="0086124D"/>
    <w:rsid w:val="008624FE"/>
    <w:rsid w:val="00890262"/>
    <w:rsid w:val="008C05D4"/>
    <w:rsid w:val="008C50DA"/>
    <w:rsid w:val="008C7273"/>
    <w:rsid w:val="008D3892"/>
    <w:rsid w:val="008E4D22"/>
    <w:rsid w:val="0091496B"/>
    <w:rsid w:val="009215D3"/>
    <w:rsid w:val="009258F0"/>
    <w:rsid w:val="00935707"/>
    <w:rsid w:val="00956242"/>
    <w:rsid w:val="009A67BD"/>
    <w:rsid w:val="009D3D83"/>
    <w:rsid w:val="009E28F3"/>
    <w:rsid w:val="00A0247E"/>
    <w:rsid w:val="00A06ECB"/>
    <w:rsid w:val="00A24A0D"/>
    <w:rsid w:val="00A41810"/>
    <w:rsid w:val="00A65992"/>
    <w:rsid w:val="00A84C83"/>
    <w:rsid w:val="00B00743"/>
    <w:rsid w:val="00B102E3"/>
    <w:rsid w:val="00B1608D"/>
    <w:rsid w:val="00B22212"/>
    <w:rsid w:val="00B34E1B"/>
    <w:rsid w:val="00B54C26"/>
    <w:rsid w:val="00B741C4"/>
    <w:rsid w:val="00B75417"/>
    <w:rsid w:val="00B849DA"/>
    <w:rsid w:val="00B934F9"/>
    <w:rsid w:val="00BE629D"/>
    <w:rsid w:val="00BE6EFC"/>
    <w:rsid w:val="00C14E44"/>
    <w:rsid w:val="00C156A6"/>
    <w:rsid w:val="00C43A56"/>
    <w:rsid w:val="00C47168"/>
    <w:rsid w:val="00C656B4"/>
    <w:rsid w:val="00C658A8"/>
    <w:rsid w:val="00C66637"/>
    <w:rsid w:val="00C767F2"/>
    <w:rsid w:val="00C91CE9"/>
    <w:rsid w:val="00CE28BC"/>
    <w:rsid w:val="00CF147B"/>
    <w:rsid w:val="00CF2A13"/>
    <w:rsid w:val="00CF3B2E"/>
    <w:rsid w:val="00D11B41"/>
    <w:rsid w:val="00D177B0"/>
    <w:rsid w:val="00D23004"/>
    <w:rsid w:val="00D5179F"/>
    <w:rsid w:val="00DD77BE"/>
    <w:rsid w:val="00DE3F3F"/>
    <w:rsid w:val="00E245C3"/>
    <w:rsid w:val="00E56A61"/>
    <w:rsid w:val="00E647FC"/>
    <w:rsid w:val="00E9311A"/>
    <w:rsid w:val="00EA0521"/>
    <w:rsid w:val="00EB02CA"/>
    <w:rsid w:val="00EB5DEA"/>
    <w:rsid w:val="00EC05EF"/>
    <w:rsid w:val="00EF2D75"/>
    <w:rsid w:val="00EF5820"/>
    <w:rsid w:val="00F04A7F"/>
    <w:rsid w:val="00F23712"/>
    <w:rsid w:val="00F30780"/>
    <w:rsid w:val="00F454AE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2893"/>
  <w15:chartTrackingRefBased/>
  <w15:docId w15:val="{1274920B-5683-42EF-A37D-899B84D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1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90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26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9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y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25</cp:revision>
  <dcterms:created xsi:type="dcterms:W3CDTF">2025-09-11T08:25:00Z</dcterms:created>
  <dcterms:modified xsi:type="dcterms:W3CDTF">2025-11-06T12:30:00Z</dcterms:modified>
</cp:coreProperties>
</file>